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FB2F8" w14:textId="738CB297" w:rsidR="004605FE" w:rsidRPr="00C25A45" w:rsidRDefault="00B34721" w:rsidP="00C25A45">
      <w:pPr>
        <w:jc w:val="center"/>
        <w:rPr>
          <w:rFonts w:ascii="Open Sans" w:hAnsi="Open Sans" w:cs="Open Sans"/>
          <w:b/>
        </w:rPr>
      </w:pPr>
      <w:r w:rsidRPr="00C25A45">
        <w:rPr>
          <w:rFonts w:ascii="Open Sans" w:hAnsi="Open Sans" w:cs="Open Sans"/>
          <w:b/>
        </w:rPr>
        <w:t>Regulamin Rady Kultury Gdańskiej</w:t>
      </w:r>
    </w:p>
    <w:p w14:paraId="77AC4A3B" w14:textId="2DA0F18E" w:rsidR="00B34721" w:rsidRPr="00BF5350" w:rsidRDefault="00B34721" w:rsidP="00FA1424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BF5350">
        <w:rPr>
          <w:rFonts w:ascii="Open Sans" w:hAnsi="Open Sans" w:cs="Open Sans"/>
        </w:rPr>
        <w:t xml:space="preserve">Prezydent Gdańska powołuje Radę Kultury Gdańskiej jako zespół konsultacyjny </w:t>
      </w:r>
      <w:r w:rsidR="00437C62">
        <w:rPr>
          <w:rFonts w:ascii="Open Sans" w:hAnsi="Open Sans" w:cs="Open Sans"/>
        </w:rPr>
        <w:br/>
      </w:r>
      <w:r w:rsidRPr="00BF5350">
        <w:rPr>
          <w:rFonts w:ascii="Open Sans" w:hAnsi="Open Sans" w:cs="Open Sans"/>
        </w:rPr>
        <w:t>w zakresie prowadzenia polityki kulturalnej w Gdańsku.</w:t>
      </w:r>
    </w:p>
    <w:p w14:paraId="571CBCFC" w14:textId="125F9627" w:rsidR="00B34721" w:rsidRPr="00BF5350" w:rsidRDefault="00F27324" w:rsidP="00FA1424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BF5350">
        <w:rPr>
          <w:rFonts w:ascii="Open Sans" w:hAnsi="Open Sans" w:cs="Open Sans"/>
        </w:rPr>
        <w:t xml:space="preserve">Rada Kultury Gdańskiej, zwana dalej RKG, jest zespołem opiniującym </w:t>
      </w:r>
      <w:r w:rsidR="00437C62">
        <w:rPr>
          <w:rFonts w:ascii="Open Sans" w:hAnsi="Open Sans" w:cs="Open Sans"/>
        </w:rPr>
        <w:br/>
      </w:r>
      <w:r w:rsidRPr="00BF5350">
        <w:rPr>
          <w:rFonts w:ascii="Open Sans" w:hAnsi="Open Sans" w:cs="Open Sans"/>
        </w:rPr>
        <w:t>i doradzającym prezydentowi Gdańska, o charakterze eksperckim, wspierającym prowadzenie polityki kulturalnej Gdańska.</w:t>
      </w:r>
    </w:p>
    <w:p w14:paraId="6B1AA1D1" w14:textId="19713F4F" w:rsidR="00F27324" w:rsidRPr="00BF5350" w:rsidRDefault="00F27324" w:rsidP="00FA1424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BF5350">
        <w:rPr>
          <w:rFonts w:ascii="Open Sans" w:hAnsi="Open Sans" w:cs="Open Sans"/>
        </w:rPr>
        <w:t xml:space="preserve">W skład RKG wchodzi 15 osób reprezentujących środowiska twórcze, </w:t>
      </w:r>
      <w:r w:rsidR="00FA1424" w:rsidRPr="00BF5350">
        <w:rPr>
          <w:rFonts w:ascii="Open Sans" w:hAnsi="Open Sans" w:cs="Open Sans"/>
        </w:rPr>
        <w:t>które</w:t>
      </w:r>
      <w:r w:rsidR="00B62D50" w:rsidRPr="00BF5350">
        <w:rPr>
          <w:rFonts w:ascii="Open Sans" w:hAnsi="Open Sans" w:cs="Open Sans"/>
        </w:rPr>
        <w:t xml:space="preserve"> posiadają centrum </w:t>
      </w:r>
      <w:r w:rsidR="00FA1424" w:rsidRPr="00BF5350">
        <w:rPr>
          <w:rFonts w:ascii="Open Sans" w:hAnsi="Open Sans" w:cs="Open Sans"/>
        </w:rPr>
        <w:t xml:space="preserve">aktywności życiowej i artystycznej w Gdańsku: 5 osób </w:t>
      </w:r>
      <w:r w:rsidRPr="00BF5350">
        <w:rPr>
          <w:rFonts w:ascii="Open Sans" w:hAnsi="Open Sans" w:cs="Open Sans"/>
        </w:rPr>
        <w:t xml:space="preserve">wskazanych przez </w:t>
      </w:r>
      <w:r w:rsidR="00FA1424" w:rsidRPr="00BF5350">
        <w:rPr>
          <w:rFonts w:ascii="Open Sans" w:hAnsi="Open Sans" w:cs="Open Sans"/>
        </w:rPr>
        <w:t>p</w:t>
      </w:r>
      <w:r w:rsidRPr="00BF5350">
        <w:rPr>
          <w:rFonts w:ascii="Open Sans" w:hAnsi="Open Sans" w:cs="Open Sans"/>
        </w:rPr>
        <w:t xml:space="preserve">rezydent Gdańska oraz 10 wyłonionych w ramach otwartego naboru zgłoszeń, </w:t>
      </w:r>
      <w:r w:rsidR="007C40E2">
        <w:rPr>
          <w:rFonts w:ascii="Open Sans" w:hAnsi="Open Sans" w:cs="Open Sans"/>
        </w:rPr>
        <w:t>reprezentując</w:t>
      </w:r>
      <w:r w:rsidR="00A77162">
        <w:rPr>
          <w:rFonts w:ascii="Open Sans" w:hAnsi="Open Sans" w:cs="Open Sans"/>
        </w:rPr>
        <w:t>ych</w:t>
      </w:r>
      <w:r w:rsidR="007C40E2">
        <w:rPr>
          <w:rFonts w:ascii="Open Sans" w:hAnsi="Open Sans" w:cs="Open Sans"/>
        </w:rPr>
        <w:t xml:space="preserve"> </w:t>
      </w:r>
      <w:r w:rsidRPr="00BF5350">
        <w:rPr>
          <w:rFonts w:ascii="Open Sans" w:hAnsi="Open Sans" w:cs="Open Sans"/>
        </w:rPr>
        <w:t>dziedzin</w:t>
      </w:r>
      <w:r w:rsidR="007C40E2">
        <w:rPr>
          <w:rFonts w:ascii="Open Sans" w:hAnsi="Open Sans" w:cs="Open Sans"/>
        </w:rPr>
        <w:t>y</w:t>
      </w:r>
      <w:r w:rsidRPr="00BF5350">
        <w:rPr>
          <w:rFonts w:ascii="Open Sans" w:hAnsi="Open Sans" w:cs="Open Sans"/>
        </w:rPr>
        <w:t>: literatura, film, muzealnictwo, opieka nad zabytkami, animacja, edukacja kulturalna, sztuki wizualne, muzyka, teatr, taniec i inne</w:t>
      </w:r>
      <w:r w:rsidR="00FA1424" w:rsidRPr="00BF5350">
        <w:rPr>
          <w:rFonts w:ascii="Open Sans" w:hAnsi="Open Sans" w:cs="Open Sans"/>
        </w:rPr>
        <w:t xml:space="preserve"> z uwzględnieniem</w:t>
      </w:r>
      <w:r w:rsidRPr="00BF5350">
        <w:rPr>
          <w:rFonts w:ascii="Open Sans" w:hAnsi="Open Sans" w:cs="Open Sans"/>
        </w:rPr>
        <w:t xml:space="preserve"> równowag</w:t>
      </w:r>
      <w:r w:rsidR="00FA1424" w:rsidRPr="00BF5350">
        <w:rPr>
          <w:rFonts w:ascii="Open Sans" w:hAnsi="Open Sans" w:cs="Open Sans"/>
        </w:rPr>
        <w:t>i</w:t>
      </w:r>
      <w:r w:rsidRPr="00BF5350">
        <w:rPr>
          <w:rFonts w:ascii="Open Sans" w:hAnsi="Open Sans" w:cs="Open Sans"/>
        </w:rPr>
        <w:t xml:space="preserve"> dziedzin.</w:t>
      </w:r>
      <w:r w:rsidR="00FA1424" w:rsidRPr="00BF5350">
        <w:rPr>
          <w:rFonts w:ascii="Open Sans" w:hAnsi="Open Sans" w:cs="Open Sans"/>
        </w:rPr>
        <w:t xml:space="preserve"> </w:t>
      </w:r>
    </w:p>
    <w:p w14:paraId="3AEC86D1" w14:textId="7810072B" w:rsidR="00FA1424" w:rsidRPr="00BF5350" w:rsidRDefault="00FA1424" w:rsidP="00FA142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BF5350">
        <w:rPr>
          <w:rFonts w:ascii="Open Sans" w:hAnsi="Open Sans" w:cs="Open Sans"/>
        </w:rPr>
        <w:t xml:space="preserve">W RKG nie mogą zasiadać dyrektorki/dyrektorzy gdańskich instytucji kultury, dla których organizatorem jest Gmina Miasta Gdańska oraz osoby korzystające </w:t>
      </w:r>
      <w:r w:rsidR="00437C62">
        <w:rPr>
          <w:rFonts w:ascii="Open Sans" w:hAnsi="Open Sans" w:cs="Open Sans"/>
        </w:rPr>
        <w:br/>
      </w:r>
      <w:bookmarkStart w:id="0" w:name="_GoBack"/>
      <w:bookmarkEnd w:id="0"/>
      <w:r w:rsidRPr="00BF5350">
        <w:rPr>
          <w:rFonts w:ascii="Open Sans" w:hAnsi="Open Sans" w:cs="Open Sans"/>
        </w:rPr>
        <w:t xml:space="preserve">w czasie kadencji RKG ze wsparcia programów miejskich*.  </w:t>
      </w:r>
    </w:p>
    <w:p w14:paraId="2FA65C99" w14:textId="1C4CFB6B" w:rsidR="00AF55B9" w:rsidRPr="00BF5350" w:rsidRDefault="00AF55B9" w:rsidP="00AF55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BF5350">
        <w:rPr>
          <w:rFonts w:ascii="Open Sans" w:hAnsi="Open Sans" w:cs="Open Sans"/>
        </w:rPr>
        <w:t xml:space="preserve">Kadencja Rady trwa </w:t>
      </w:r>
      <w:r w:rsidR="00EE2DEC">
        <w:rPr>
          <w:rFonts w:ascii="Open Sans" w:hAnsi="Open Sans" w:cs="Open Sans"/>
        </w:rPr>
        <w:t xml:space="preserve">3 </w:t>
      </w:r>
      <w:r w:rsidRPr="00BF5350">
        <w:rPr>
          <w:rFonts w:ascii="Open Sans" w:hAnsi="Open Sans" w:cs="Open Sans"/>
        </w:rPr>
        <w:t>lata, bez możliwości powołania na kolejną, bezpośrednio następującą po sobie kadencję.</w:t>
      </w:r>
    </w:p>
    <w:p w14:paraId="77DBA081" w14:textId="6DAD6270" w:rsidR="00AF55B9" w:rsidRPr="00BF5350" w:rsidRDefault="00AF55B9" w:rsidP="00AF55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bCs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Członkostwo w RKG wygasa na skutek:</w:t>
      </w:r>
    </w:p>
    <w:p w14:paraId="3FA97764" w14:textId="77777777" w:rsidR="00AF55B9" w:rsidRPr="00BF5350" w:rsidRDefault="00AF55B9" w:rsidP="00AF55B9">
      <w:pPr>
        <w:pStyle w:val="Teksttreci0"/>
        <w:numPr>
          <w:ilvl w:val="0"/>
          <w:numId w:val="3"/>
        </w:numPr>
        <w:tabs>
          <w:tab w:val="left" w:pos="701"/>
        </w:tabs>
        <w:jc w:val="both"/>
        <w:rPr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upływu okresu powołania do RKG,</w:t>
      </w:r>
    </w:p>
    <w:p w14:paraId="6355FAFD" w14:textId="07AB2BA4" w:rsidR="00AF55B9" w:rsidRPr="00BF5350" w:rsidRDefault="00AF55B9" w:rsidP="00AF55B9">
      <w:pPr>
        <w:pStyle w:val="Teksttreci0"/>
        <w:numPr>
          <w:ilvl w:val="0"/>
          <w:numId w:val="3"/>
        </w:numPr>
        <w:tabs>
          <w:tab w:val="left" w:pos="701"/>
        </w:tabs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pisemnej rezygnacji złożonej na ręce osoby przewodniczącej Radzie,</w:t>
      </w:r>
    </w:p>
    <w:p w14:paraId="748A9692" w14:textId="78C8FE72" w:rsidR="00AF55B9" w:rsidRPr="00BF5350" w:rsidRDefault="00AF55B9" w:rsidP="00AF55B9">
      <w:pPr>
        <w:pStyle w:val="Teksttreci0"/>
        <w:numPr>
          <w:ilvl w:val="0"/>
          <w:numId w:val="3"/>
        </w:numPr>
        <w:tabs>
          <w:tab w:val="left" w:pos="701"/>
        </w:tabs>
        <w:jc w:val="both"/>
        <w:rPr>
          <w:rFonts w:ascii="Open Sans" w:hAnsi="Open Sans" w:cs="Open Sans"/>
          <w:sz w:val="22"/>
          <w:szCs w:val="22"/>
        </w:rPr>
      </w:pPr>
      <w:r w:rsidRPr="00BF5350">
        <w:rPr>
          <w:rFonts w:ascii="Open Sans" w:hAnsi="Open Sans" w:cs="Open Sans"/>
          <w:sz w:val="22"/>
          <w:szCs w:val="22"/>
        </w:rPr>
        <w:t>odwołania z RKG przez prezydent Gdańska.</w:t>
      </w:r>
    </w:p>
    <w:p w14:paraId="616D65B4" w14:textId="77777777" w:rsidR="00AF55B9" w:rsidRPr="00BF5350" w:rsidRDefault="00AF55B9" w:rsidP="00FA1424">
      <w:pPr>
        <w:pStyle w:val="Akapitzlist"/>
        <w:numPr>
          <w:ilvl w:val="0"/>
          <w:numId w:val="1"/>
        </w:numPr>
        <w:jc w:val="both"/>
        <w:rPr>
          <w:rStyle w:val="Teksttreci"/>
          <w:rFonts w:ascii="Open Sans" w:eastAsiaTheme="minorHAnsi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Rezygnacja z członkostwa w RKG lub odwołanie z RKG w trakcie trwania kadencji nie powoduje obowiązku powołania nowej osoby.</w:t>
      </w:r>
    </w:p>
    <w:p w14:paraId="03D3432A" w14:textId="366ADDE1" w:rsidR="00AF55B9" w:rsidRPr="00BF5350" w:rsidRDefault="00AF55B9" w:rsidP="00AF55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Za udział w pracach RKG nie przysługuje wynagrodzenie.</w:t>
      </w:r>
    </w:p>
    <w:p w14:paraId="3CCECD9D" w14:textId="734021CC" w:rsidR="00AF55B9" w:rsidRPr="00BF5350" w:rsidRDefault="00AF55B9" w:rsidP="00AF55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eastAsia="Arial Narrow" w:hAnsi="Open Sans" w:cs="Open Sans"/>
        </w:rPr>
      </w:pPr>
      <w:r w:rsidRPr="00BF5350">
        <w:rPr>
          <w:rFonts w:ascii="Open Sans" w:hAnsi="Open Sans" w:cs="Open Sans"/>
        </w:rPr>
        <w:t>Osobom członkowskim RKG spoza Gdańska za udział w posiedzeniu przysługuje zwrot kosztów podróży i zakwaterowania.</w:t>
      </w:r>
    </w:p>
    <w:p w14:paraId="31C0BEBA" w14:textId="2AC14295" w:rsidR="00AF55B9" w:rsidRPr="00BF5350" w:rsidRDefault="00AF55B9" w:rsidP="00AF55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 xml:space="preserve">Posiedzenia RKG mogą odbywać stacjonarnie lub w formule online. Dopuszcza się możliwość organizacji sesji wyjazdowych RKG. </w:t>
      </w:r>
    </w:p>
    <w:p w14:paraId="1733BB06" w14:textId="77777777" w:rsidR="00CF3FB2" w:rsidRPr="00BF5350" w:rsidRDefault="00AF55B9" w:rsidP="00AF55B9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Na pierwszym posiedzeniu RKG wybiera ze swego grona osobę przewodniczącą oraz oso</w:t>
      </w:r>
      <w:r w:rsidR="00CF3FB2" w:rsidRPr="00BF5350">
        <w:rPr>
          <w:rStyle w:val="Teksttreci"/>
          <w:rFonts w:ascii="Open Sans" w:hAnsi="Open Sans" w:cs="Open Sans"/>
          <w:sz w:val="22"/>
          <w:szCs w:val="22"/>
        </w:rPr>
        <w:t>bę ją zastępującą.</w:t>
      </w:r>
    </w:p>
    <w:p w14:paraId="38D4F0E6" w14:textId="639C296A" w:rsidR="00CF3FB2" w:rsidRPr="00BF5350" w:rsidRDefault="00CF3FB2" w:rsidP="00CF3F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Osoba przewodnicząca RKG reprezentuje RKG na zewnątrz, zwołuje posiedzenia RKG i kieruje jej pracami, podpisuje jej opinie, stanowiska i inne dokumenty.</w:t>
      </w:r>
    </w:p>
    <w:p w14:paraId="0138CC6A" w14:textId="77777777" w:rsidR="00CF3FB2" w:rsidRPr="00BF5350" w:rsidRDefault="00CF3FB2" w:rsidP="00CF3F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Podczas nieobecności lub niezdolności do sprawowania funkcji przez osobę przewodniczącą wyżej wymienione obowiązki sprawuje osoba zastępująca.</w:t>
      </w:r>
    </w:p>
    <w:p w14:paraId="0213348B" w14:textId="24A49C82" w:rsidR="00CF3FB2" w:rsidRPr="00BF5350" w:rsidRDefault="00CF3FB2" w:rsidP="00CF3F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Posiedzenia RKG zwołuje osoba przewodnicząca RKG lub prezydent Gdańska z co najmniej 14 dniowym wyprzedzeniem.</w:t>
      </w:r>
    </w:p>
    <w:p w14:paraId="28973593" w14:textId="77777777" w:rsidR="00CF3FB2" w:rsidRPr="00BF5350" w:rsidRDefault="00CF3FB2" w:rsidP="00CF3F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Posiedzenia RKG odbywają się w miarę potrzeb, nie rzadziej niż dwa razy w roku.</w:t>
      </w:r>
    </w:p>
    <w:p w14:paraId="0B0E1A2A" w14:textId="77777777" w:rsidR="00191543" w:rsidRDefault="00CF3FB2" w:rsidP="001915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Posiedzenie RKG może odbyć się</w:t>
      </w:r>
      <w:r w:rsidR="00BF5350" w:rsidRPr="00BF5350">
        <w:rPr>
          <w:rStyle w:val="Teksttreci"/>
          <w:rFonts w:ascii="Open Sans" w:hAnsi="Open Sans" w:cs="Open Sans"/>
          <w:sz w:val="22"/>
          <w:szCs w:val="22"/>
        </w:rPr>
        <w:t xml:space="preserve">, gdy obecna jest </w:t>
      </w:r>
      <w:r w:rsidRPr="00BF5350">
        <w:rPr>
          <w:rStyle w:val="Teksttreci"/>
          <w:rFonts w:ascii="Open Sans" w:hAnsi="Open Sans" w:cs="Open Sans"/>
          <w:sz w:val="22"/>
          <w:szCs w:val="22"/>
        </w:rPr>
        <w:t>co najmniej połow</w:t>
      </w:r>
      <w:r w:rsidR="00BF5350" w:rsidRPr="00BF5350">
        <w:rPr>
          <w:rStyle w:val="Teksttreci"/>
          <w:rFonts w:ascii="Open Sans" w:hAnsi="Open Sans" w:cs="Open Sans"/>
          <w:sz w:val="22"/>
          <w:szCs w:val="22"/>
        </w:rPr>
        <w:t>a</w:t>
      </w:r>
      <w:r w:rsidRPr="00BF5350">
        <w:rPr>
          <w:rStyle w:val="Teksttreci"/>
          <w:rFonts w:ascii="Open Sans" w:hAnsi="Open Sans" w:cs="Open Sans"/>
          <w:sz w:val="22"/>
          <w:szCs w:val="22"/>
        </w:rPr>
        <w:t xml:space="preserve"> Rady</w:t>
      </w:r>
      <w:r w:rsidR="00BF5350" w:rsidRPr="00BF5350">
        <w:rPr>
          <w:rStyle w:val="Teksttreci"/>
          <w:rFonts w:ascii="Open Sans" w:hAnsi="Open Sans" w:cs="Open Sans"/>
          <w:sz w:val="22"/>
          <w:szCs w:val="22"/>
        </w:rPr>
        <w:t>.</w:t>
      </w:r>
    </w:p>
    <w:p w14:paraId="5601B54F" w14:textId="33F9A3CF" w:rsidR="00BF5350" w:rsidRPr="00191543" w:rsidRDefault="00BF5350" w:rsidP="001915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191543">
        <w:rPr>
          <w:rStyle w:val="Teksttreci"/>
          <w:rFonts w:ascii="Open Sans" w:hAnsi="Open Sans" w:cs="Open Sans"/>
          <w:sz w:val="22"/>
          <w:szCs w:val="22"/>
        </w:rPr>
        <w:t>Do zadań RKG należy w szczególności:</w:t>
      </w:r>
    </w:p>
    <w:p w14:paraId="1A956EB2" w14:textId="54D62E09" w:rsidR="00BF5350" w:rsidRPr="00BF5350" w:rsidRDefault="00BF5350" w:rsidP="00BF53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BF5350">
        <w:rPr>
          <w:rFonts w:ascii="Open Sans" w:eastAsia="Arial Narrow" w:hAnsi="Open Sans" w:cs="Open Sans"/>
        </w:rPr>
        <w:t>inicjowanie dialogu na temat kierunków rozwoju kultury w Gdańsku,</w:t>
      </w:r>
    </w:p>
    <w:p w14:paraId="71C451B7" w14:textId="5335599F" w:rsidR="00BF5350" w:rsidRPr="00BF5350" w:rsidRDefault="00BF5350" w:rsidP="00BF53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lastRenderedPageBreak/>
        <w:t>konsultowanie i opiniowanie dokumentów strategicznych dotyczących rozwoju kultury w Gdańsku,</w:t>
      </w:r>
    </w:p>
    <w:p w14:paraId="137FDC62" w14:textId="55A60F57" w:rsidR="00BF5350" w:rsidRPr="00BF5350" w:rsidRDefault="00BF5350" w:rsidP="00BF53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 xml:space="preserve">opiniowanie </w:t>
      </w:r>
      <w:r w:rsidRPr="00BF5350">
        <w:rPr>
          <w:rFonts w:ascii="Open Sans" w:hAnsi="Open Sans" w:cs="Open Sans"/>
        </w:rPr>
        <w:t>projektów uchwał, zarządzeń i programów dotyczących kultury,</w:t>
      </w:r>
    </w:p>
    <w:p w14:paraId="2B365BAB" w14:textId="6CF8E0DB" w:rsidR="00BF5350" w:rsidRPr="00BF5350" w:rsidRDefault="00BF5350" w:rsidP="00BF53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BF5350">
        <w:rPr>
          <w:rFonts w:ascii="Open Sans" w:eastAsia="Arial Narrow" w:hAnsi="Open Sans" w:cs="Open Sans"/>
        </w:rPr>
        <w:t>wymiana doświadczeń na temat funkcjonowania poszczególnych sektorów kultury,</w:t>
      </w:r>
    </w:p>
    <w:p w14:paraId="5F676E36" w14:textId="77777777" w:rsidR="00BF5350" w:rsidRPr="00BF5350" w:rsidRDefault="00BF5350" w:rsidP="00BF535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BF5350">
        <w:rPr>
          <w:rFonts w:ascii="Open Sans" w:hAnsi="Open Sans" w:cs="Open Sans"/>
        </w:rPr>
        <w:t>współpraca z merytoryczną komisją Rady Miasta Gdańska.</w:t>
      </w:r>
    </w:p>
    <w:p w14:paraId="5BA51BA5" w14:textId="6E384245" w:rsidR="00BF5350" w:rsidRPr="00BF5350" w:rsidRDefault="00BF5350" w:rsidP="00CF3FB2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RKG wyraża opinie i podejmuje stanowiska w drodze jawnego głosowania zwykłą większością głosów członków RKG obecnych na posiedzeniu.</w:t>
      </w:r>
    </w:p>
    <w:p w14:paraId="79FEEEB9" w14:textId="0B9831EA" w:rsidR="00BF5350" w:rsidRPr="00BF5350" w:rsidRDefault="00BF5350" w:rsidP="00BF53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Osoba przewodnicząca RKG lub prezydent mogą zapraszać na posiedzenia RKG osoby eksperckie, nie należące do RKG, których udział jest wskazany.</w:t>
      </w:r>
    </w:p>
    <w:p w14:paraId="010B917D" w14:textId="59448A26" w:rsidR="00BF5350" w:rsidRPr="00BF5350" w:rsidRDefault="00BF5350" w:rsidP="00BF5350">
      <w:pPr>
        <w:pStyle w:val="Teksttreci0"/>
        <w:numPr>
          <w:ilvl w:val="0"/>
          <w:numId w:val="1"/>
        </w:numPr>
        <w:tabs>
          <w:tab w:val="left" w:pos="1700"/>
        </w:tabs>
        <w:jc w:val="both"/>
        <w:rPr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Posiedzenia RKG są protokołowane przez Biuro Prezydenta ds. Kultury.</w:t>
      </w:r>
    </w:p>
    <w:p w14:paraId="169F1A91" w14:textId="77777777" w:rsidR="00BF5350" w:rsidRPr="00BF5350" w:rsidRDefault="00BF5350" w:rsidP="00BF5350">
      <w:pPr>
        <w:pStyle w:val="Teksttreci0"/>
        <w:numPr>
          <w:ilvl w:val="0"/>
          <w:numId w:val="1"/>
        </w:numPr>
        <w:tabs>
          <w:tab w:val="left" w:pos="1700"/>
        </w:tabs>
        <w:jc w:val="both"/>
        <w:rPr>
          <w:rStyle w:val="Teksttreci"/>
          <w:rFonts w:ascii="Open Sans" w:hAnsi="Open Sans" w:cs="Open Sans"/>
          <w:sz w:val="22"/>
          <w:szCs w:val="22"/>
        </w:rPr>
      </w:pPr>
      <w:r w:rsidRPr="00BF5350">
        <w:rPr>
          <w:rStyle w:val="Teksttreci"/>
          <w:rFonts w:ascii="Open Sans" w:hAnsi="Open Sans" w:cs="Open Sans"/>
          <w:sz w:val="22"/>
          <w:szCs w:val="22"/>
        </w:rPr>
        <w:t>Obsługę posiedzeń RKG zapewnia Biuro Prezydenta ds. Kultury.</w:t>
      </w:r>
    </w:p>
    <w:p w14:paraId="1680AEAB" w14:textId="24904A64" w:rsidR="00BF5350" w:rsidRPr="00BF5350" w:rsidRDefault="00BF5350" w:rsidP="00BF5350">
      <w:pPr>
        <w:pStyle w:val="Teksttreci0"/>
        <w:numPr>
          <w:ilvl w:val="0"/>
          <w:numId w:val="1"/>
        </w:numPr>
        <w:tabs>
          <w:tab w:val="left" w:pos="1700"/>
        </w:tabs>
        <w:jc w:val="both"/>
        <w:rPr>
          <w:rFonts w:ascii="Open Sans" w:hAnsi="Open Sans" w:cs="Open Sans"/>
          <w:sz w:val="22"/>
          <w:szCs w:val="22"/>
        </w:rPr>
      </w:pPr>
      <w:r w:rsidRPr="00BF5350">
        <w:rPr>
          <w:rFonts w:ascii="Open Sans" w:hAnsi="Open Sans" w:cs="Open Sans"/>
          <w:sz w:val="22"/>
          <w:szCs w:val="22"/>
        </w:rPr>
        <w:t>Wszelkie sprawy nieuregulowane niniejszym regulaminem rozstrzyga prezydent Gdańska.</w:t>
      </w:r>
    </w:p>
    <w:p w14:paraId="6408EDF8" w14:textId="77777777" w:rsidR="00BF5350" w:rsidRPr="00BF5350" w:rsidRDefault="00BF5350" w:rsidP="00B62D50">
      <w:pPr>
        <w:pStyle w:val="Teksttreci0"/>
        <w:tabs>
          <w:tab w:val="left" w:pos="1700"/>
        </w:tabs>
        <w:jc w:val="both"/>
        <w:rPr>
          <w:rFonts w:ascii="Open Sans" w:hAnsi="Open Sans" w:cs="Open Sans"/>
          <w:sz w:val="22"/>
          <w:szCs w:val="22"/>
        </w:rPr>
      </w:pPr>
    </w:p>
    <w:p w14:paraId="18410AAE" w14:textId="664EB4F2" w:rsidR="00B62D50" w:rsidRPr="00BF5350" w:rsidRDefault="00B62D50" w:rsidP="00B62D50">
      <w:pPr>
        <w:pStyle w:val="Teksttreci0"/>
        <w:tabs>
          <w:tab w:val="left" w:pos="1700"/>
        </w:tabs>
        <w:jc w:val="both"/>
        <w:rPr>
          <w:rFonts w:ascii="Open Sans" w:hAnsi="Open Sans" w:cs="Open Sans"/>
          <w:sz w:val="22"/>
          <w:szCs w:val="22"/>
        </w:rPr>
      </w:pPr>
    </w:p>
    <w:p w14:paraId="12437A13" w14:textId="18C156EE" w:rsidR="00B62D50" w:rsidRPr="00BF5350" w:rsidRDefault="00B62D50" w:rsidP="00B62D50">
      <w:pPr>
        <w:pStyle w:val="Teksttreci0"/>
        <w:tabs>
          <w:tab w:val="left" w:pos="1700"/>
        </w:tabs>
        <w:jc w:val="both"/>
        <w:rPr>
          <w:rFonts w:ascii="Open Sans" w:hAnsi="Open Sans" w:cs="Open Sans"/>
          <w:sz w:val="22"/>
          <w:szCs w:val="22"/>
        </w:rPr>
      </w:pPr>
      <w:r w:rsidRPr="00BF5350">
        <w:rPr>
          <w:rFonts w:ascii="Open Sans" w:hAnsi="Open Sans" w:cs="Open Sans"/>
          <w:sz w:val="22"/>
          <w:szCs w:val="22"/>
        </w:rPr>
        <w:t xml:space="preserve">* </w:t>
      </w:r>
      <w:r w:rsidR="00FA1424" w:rsidRPr="00BF5350">
        <w:rPr>
          <w:rFonts w:ascii="Open Sans" w:hAnsi="Open Sans" w:cs="Open Sans"/>
          <w:sz w:val="22"/>
          <w:szCs w:val="22"/>
        </w:rPr>
        <w:t>P</w:t>
      </w:r>
      <w:r w:rsidRPr="00BF5350">
        <w:rPr>
          <w:rFonts w:ascii="Open Sans" w:hAnsi="Open Sans" w:cs="Open Sans"/>
          <w:sz w:val="22"/>
          <w:szCs w:val="22"/>
        </w:rPr>
        <w:t>rzez programy miejskie należy rozumieć: Gdańskie Stypendium Kulturalne: Fundusz Twórczy, Fundusz Mobilności, Gdański Fundusz Wydawniczy, konkursy grantowe.</w:t>
      </w:r>
    </w:p>
    <w:p w14:paraId="1336C91F" w14:textId="77777777" w:rsidR="00B62D50" w:rsidRPr="00BF5350" w:rsidRDefault="00B62D50" w:rsidP="00B62D50">
      <w:pPr>
        <w:rPr>
          <w:rFonts w:ascii="Open Sans" w:hAnsi="Open Sans" w:cs="Open Sans"/>
        </w:rPr>
      </w:pPr>
    </w:p>
    <w:sectPr w:rsidR="00B62D50" w:rsidRPr="00BF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08A4"/>
    <w:multiLevelType w:val="hybridMultilevel"/>
    <w:tmpl w:val="72025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53101"/>
    <w:multiLevelType w:val="multilevel"/>
    <w:tmpl w:val="0415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53756907"/>
    <w:multiLevelType w:val="hybridMultilevel"/>
    <w:tmpl w:val="420E6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A1754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9E"/>
    <w:rsid w:val="00191543"/>
    <w:rsid w:val="00437C62"/>
    <w:rsid w:val="004605FE"/>
    <w:rsid w:val="00621DB8"/>
    <w:rsid w:val="007C40E2"/>
    <w:rsid w:val="00A77162"/>
    <w:rsid w:val="00AF55B9"/>
    <w:rsid w:val="00B34721"/>
    <w:rsid w:val="00B62D50"/>
    <w:rsid w:val="00BF5350"/>
    <w:rsid w:val="00C1079E"/>
    <w:rsid w:val="00C25A45"/>
    <w:rsid w:val="00CF3FB2"/>
    <w:rsid w:val="00ED4DBA"/>
    <w:rsid w:val="00EE2DEC"/>
    <w:rsid w:val="00F27324"/>
    <w:rsid w:val="00F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D976"/>
  <w15:chartTrackingRefBased/>
  <w15:docId w15:val="{4B8FB1D9-1E99-44F1-A2CA-54FDF26B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721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locked/>
    <w:rsid w:val="00B62D50"/>
    <w:rPr>
      <w:rFonts w:ascii="Arial Narrow" w:eastAsia="Arial Narrow" w:hAnsi="Arial Narrow" w:cs="Arial Narrow"/>
      <w:sz w:val="24"/>
      <w:szCs w:val="24"/>
    </w:rPr>
  </w:style>
  <w:style w:type="paragraph" w:customStyle="1" w:styleId="Teksttreci0">
    <w:name w:val="Tekst treści"/>
    <w:basedOn w:val="Normalny"/>
    <w:link w:val="Teksttreci"/>
    <w:rsid w:val="00B62D50"/>
    <w:pPr>
      <w:widowControl w:val="0"/>
      <w:spacing w:after="0" w:line="276" w:lineRule="auto"/>
      <w:ind w:firstLine="400"/>
    </w:pPr>
    <w:rPr>
      <w:rFonts w:ascii="Arial Narrow" w:eastAsia="Arial Narrow" w:hAnsi="Arial Narrow" w:cs="Arial Narrow"/>
      <w:sz w:val="24"/>
      <w:szCs w:val="24"/>
    </w:rPr>
  </w:style>
  <w:style w:type="paragraph" w:customStyle="1" w:styleId="Default">
    <w:name w:val="Default"/>
    <w:rsid w:val="00B62D50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Ewa</dc:creator>
  <cp:keywords/>
  <dc:description/>
  <cp:lastModifiedBy>Adamska Ewa</cp:lastModifiedBy>
  <cp:revision>11</cp:revision>
  <dcterms:created xsi:type="dcterms:W3CDTF">2024-12-04T12:55:00Z</dcterms:created>
  <dcterms:modified xsi:type="dcterms:W3CDTF">2024-12-13T14:04:00Z</dcterms:modified>
</cp:coreProperties>
</file>