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AA4" w:rsidRDefault="00386AA4" w:rsidP="00386AA4">
      <w:r>
        <w:t>Szanowni Państwo! Drodzy Mieszkańcy!</w:t>
      </w:r>
    </w:p>
    <w:p w:rsidR="00386AA4" w:rsidRDefault="00386AA4" w:rsidP="00386AA4"/>
    <w:p w:rsidR="00386AA4" w:rsidRDefault="00386AA4" w:rsidP="00386AA4">
      <w:r>
        <w:t>W dniu 14.12.2020 r. podczas posiedzenia Rady Nadzorczej zapadła decyzja w sprawie zamknięcia Domu Kultury SM „Janowo”.</w:t>
      </w:r>
    </w:p>
    <w:p w:rsidR="00386AA4" w:rsidRDefault="00386AA4" w:rsidP="00386AA4">
      <w:r>
        <w:t>Funkcjonowanie DK niejednokrotnie było przedmiotem dyskusji w kontekście finansowania jego utrzymania i organizacji samych imprez. Mimo różnych wniosków w poprzednich latach zarówno Zarząd, Rada Nadzorcza, a także Walne Zgromadzenie członków Spółdzielni wychodziło z założenia, że dopóki Spółdzielnia miała odpowiednie dochody z działalności gospodarczej pozwalające na pokrywanie kosztów prowadzenia działalności kulturalnej, nie było powodu, aby tego nie robić.</w:t>
      </w:r>
    </w:p>
    <w:p w:rsidR="00386AA4" w:rsidRDefault="00386AA4" w:rsidP="00386AA4">
      <w:r>
        <w:t>Nie trzeba nikomu wyjaśniać jednak, że od marca tego roku wszyscy borykamy się z olbrzymimi problemami w związku z wprowadzeniem stanu epidemii na terenie kraju i w świecie. Właściwie od marca br. działalność Domu Kultury jest zawieszona. Gdy tylko obostrzenia zostały nieco zminimalizowane zorganizowaliśmy kilka imprez, jednakże nie miały one dużej frekwencji. I trudno się temu dziwić, mieszkańcy bowiem się boją. A od listopada po raz kolejny działalność – decyzją władz państwowych – w całości została wstrzymana i nic nie zapowiada, że stan ten się zmieni w najbliższym czasie.</w:t>
      </w:r>
    </w:p>
    <w:p w:rsidR="00386AA4" w:rsidRDefault="00386AA4" w:rsidP="00386AA4"/>
    <w:p w:rsidR="00386AA4" w:rsidRDefault="00386AA4" w:rsidP="00386AA4">
      <w:r>
        <w:t>Podczas przygotowywania planów gospodarczych na kolejny rok zaszła konieczność analizy kosztów utrzymania i funkcjonowania Domu Kultury. Roczne wydatki na ten cel opiewają na kwotę ponad 500 tysięcy złotych, z czego blisko 400 tysięcy – to koszty stałe, tj. wynagrodzenia pracowników i opłaty eksploatacyjne. I koszty te muszą być pokrywane, niezależnie od tego czy imprezy są organizowane czy też nie. Do tej pory koszty utrzymania placówki pokrywane były z dochodów z działalności gospodarczej Spółdzielni. Niestety dochody te uległy znaczącemu obniżeniu, ponieważ inwestycje z zakresu budownictwa mieszkaniowego na początku 2021 roku zostaną zakończone, a odsetek bankowych nie pozyskujemy z uwagi na bliskie zeru stopy procentowe (w ciągu kilku lat dochody z tego tytułu spadły z 350 tys. zł do 1 tys. zł).</w:t>
      </w:r>
    </w:p>
    <w:p w:rsidR="00386AA4" w:rsidRDefault="00386AA4" w:rsidP="00386AA4"/>
    <w:p w:rsidR="00386AA4" w:rsidRDefault="00386AA4" w:rsidP="00386AA4">
      <w:r>
        <w:t>Podstawowym obowiązkiem Spółdzielni jest utrzymanie zasobów mieszkaniowych w niepogorszonym stanie, dbanie o otoczenie, utrzymanie porządku, usuwanie awarii, a w konsekwencji utrzymanie wartości mieszkań. Nie jest obowiązkiem, a jedynie możliwością, prowadzenie działalności kulturalnej. Z uwagi na to, że naszym priorytetem jest przede wszystkim troska o wszystkich mieszkańców Spółdzielni, należało dokonać niełatwego wyboru. Niestety działalność kulturalna w takich okolicznościach schodzi na dalszy plan. Tym bardziej, że ta działalność faktycznie nie jest prowadzona, a gdy była korzystała z niej nieduża ilość osób w stosunku do wszystkich zamieszkałych w Spółdzielni.</w:t>
      </w:r>
    </w:p>
    <w:p w:rsidR="00386AA4" w:rsidRDefault="00386AA4" w:rsidP="00386AA4"/>
    <w:p w:rsidR="00386AA4" w:rsidRDefault="00386AA4" w:rsidP="00386AA4">
      <w:r>
        <w:t xml:space="preserve">Przed podjęciem decyzji, wystąpiliśmy do władz miejskich, powiatowych i wojewódzkich o wsparcie. Niestety – poza jak każdego roku wsparciem finansowania imprez (ale, nie utrzymania placówki) ze strony Gminy Rumia – na inne dofinansowanie nie możemy liczyć. Miasto może przeznaczyć środki na imprezy, ale skorzystać z tych funduszy moglibyśmy wyłącznie w przypadku, gdyby te imprezy odbyły się. Miasto zaproponowało również wykupienie pomieszczeń, w których mieści się filia Biblioteki Miejskiej. Faktycznie jednorazowo Spółdzielnia zyskałaby jakąś kwotę, ale pozbawiłaby się majątku </w:t>
      </w:r>
      <w:r>
        <w:lastRenderedPageBreak/>
        <w:t>wszystkich członków i dochodu przez kolejne lata z najmu, a ponadto taką decyzję mogłoby podjąć wyłącznie Walne Zgromadzenie członków.</w:t>
      </w:r>
    </w:p>
    <w:p w:rsidR="00386AA4" w:rsidRDefault="00386AA4" w:rsidP="00386AA4"/>
    <w:p w:rsidR="00386AA4" w:rsidRDefault="00386AA4" w:rsidP="00386AA4">
      <w:r>
        <w:t>Jaki więc był wybór?</w:t>
      </w:r>
    </w:p>
    <w:p w:rsidR="00386AA4" w:rsidRDefault="00386AA4" w:rsidP="00386AA4"/>
    <w:p w:rsidR="00386AA4" w:rsidRDefault="00386AA4" w:rsidP="00386AA4">
      <w:r>
        <w:t>Jeśli chcielibyśmy utrzymania obecnego stanu rzeczy – co oznacza, że Dom Kultury funkcjonuje na dotychczasowych zasadach, przy czym aktualnie pracownicy nie pracują, a imprezy nie odbywają się – to mieszkańcy musieliby wprost dopłacić do czynszu z tego tytułu 0,19 zł od metra kwadratowego mieszkania na miesiąc. A przecież musimy mieć na względzie, że każdego roku podwyżki cen energii cieplnej czy elektrycznej, wody, podatków czy innych opłat (w tym za deszczówkę) sięgają kilku czy nawet kilkunastu procent. I to stanowi olbrzymie obciążenie naszych mieszkańców.</w:t>
      </w:r>
    </w:p>
    <w:p w:rsidR="00386AA4" w:rsidRDefault="00386AA4" w:rsidP="00386AA4">
      <w:r>
        <w:t>A dodatkowo mieszkańcy narażeni są i odczuwają efekty recesji gospodarczej, zmniejszonych wpływów do domowego budżetu, a nawet utraty pracy. Dlatego też, zdaniem Rady Nadzorczej i Zarządu, nie możemy przerzucić kosztów utrzymania niedziałającej placówki bezpośrednio na mieszkańców Spółdzielni.</w:t>
      </w:r>
    </w:p>
    <w:p w:rsidR="00386AA4" w:rsidRDefault="00386AA4" w:rsidP="00386AA4"/>
    <w:p w:rsidR="00386AA4" w:rsidRDefault="00386AA4" w:rsidP="00386AA4">
      <w:r>
        <w:t xml:space="preserve">Z bogatej oferty faktycznie korzystali nie tylko mieszkańcy Spółdzielni, ale również </w:t>
      </w:r>
      <w:proofErr w:type="spellStart"/>
      <w:r>
        <w:t>Rumi</w:t>
      </w:r>
      <w:proofErr w:type="spellEnd"/>
      <w:r>
        <w:t xml:space="preserve"> i okolicznych miast. Jesteśmy świadomi tego. I naprawdę jest to bardzo ciężka decyzja, ale niestety z uwagi na obecną sytuację – zaistniała taka konieczność. Zwłaszcza, że nic nie zapowiada, aby i w kolejnym roku sytuacja się unormowała.</w:t>
      </w:r>
    </w:p>
    <w:p w:rsidR="00386AA4" w:rsidRDefault="00386AA4" w:rsidP="00386AA4">
      <w:r>
        <w:t xml:space="preserve">Prowadzenie takiej działalności to zadanie własne gminy, a mieszkańcy Spółdzielni partycypują w budowaniu jej dochodu. Imprezy organizowane przez spółdzielczy Dom Kultury kierowane były do wszystkich mieszkańców miasta, a nie tylko do mieszkańców Spółdzielni. Natomiast koszty działalności (mimo wsparcia UM Rumia) w przeważającej mierze ponoszone były przez Spółdzielnię. W obecnych czasach kryzysu niestety tak nadal być nie może, ponieważ Spółdzielnia, z </w:t>
      </w:r>
      <w:proofErr w:type="gramStart"/>
      <w:r>
        <w:t>powodów</w:t>
      </w:r>
      <w:proofErr w:type="gramEnd"/>
      <w:r>
        <w:t xml:space="preserve"> o których piszemy, środków na taki cel po prostu nie ma. Warto podkreślić, że Spółdzielnia wstrzymała finansowanie placówki, co nie oznacza braku możliwości dalszego prowadzenia takiej </w:t>
      </w:r>
      <w:proofErr w:type="gramStart"/>
      <w:r>
        <w:t>działalności  w</w:t>
      </w:r>
      <w:proofErr w:type="gramEnd"/>
      <w:r>
        <w:t xml:space="preserve"> tym miejscu. Dlatego będziemy prowadzić rozmowy, w pierwszej kolejności z władzami miasta, w sprawie dalszego prowadzenia działalności na zasadach najmu. Tym bardziej, że miasto deklarowało wsparcie dla funkcjonowania Domu Kultury, a także chęć do prowadzenia rozmów.</w:t>
      </w:r>
    </w:p>
    <w:p w:rsidR="00386AA4" w:rsidRDefault="00386AA4" w:rsidP="00386AA4"/>
    <w:p w:rsidR="00A20EB4" w:rsidRDefault="00386AA4" w:rsidP="00386AA4">
      <w:r>
        <w:t>Zarząd Spółdzielni</w:t>
      </w:r>
    </w:p>
    <w:p w:rsidR="006C1D73" w:rsidRDefault="006C1D73" w:rsidP="00386AA4">
      <w:r>
        <w:t xml:space="preserve">Źródło: </w:t>
      </w:r>
      <w:hyperlink r:id="rId4" w:history="1">
        <w:r w:rsidRPr="002F6A09">
          <w:rPr>
            <w:rStyle w:val="Hipercze"/>
          </w:rPr>
          <w:t>https://smj-rumia.pl/?cat=8</w:t>
        </w:r>
      </w:hyperlink>
      <w:r>
        <w:t xml:space="preserve"> </w:t>
      </w:r>
      <w:bookmarkStart w:id="0" w:name="_GoBack"/>
      <w:bookmarkEnd w:id="0"/>
    </w:p>
    <w:sectPr w:rsidR="006C1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A4"/>
    <w:rsid w:val="00386AA4"/>
    <w:rsid w:val="006C1D73"/>
    <w:rsid w:val="00A2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84359"/>
  <w15:chartTrackingRefBased/>
  <w15:docId w15:val="{8E959D00-CB31-4044-AA90-262C6317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C1D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1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j-rumia.pl/?cat=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Pomysłodalnia</dc:creator>
  <cp:keywords/>
  <dc:description/>
  <cp:lastModifiedBy>Fundacja Pomysłodalnia</cp:lastModifiedBy>
  <cp:revision>2</cp:revision>
  <dcterms:created xsi:type="dcterms:W3CDTF">2021-01-12T17:43:00Z</dcterms:created>
  <dcterms:modified xsi:type="dcterms:W3CDTF">2021-01-12T17:43:00Z</dcterms:modified>
</cp:coreProperties>
</file>